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«БЕССМЕРТНЫЙ ПОЛК МОЕЙ СЕМЬИ – Живая память поколений...».                                        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                                            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                                                   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t xml:space="preserve">                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63240" cy="2156460"/>
            <wp:effectExtent l="0" t="0" r="3810" b="0"/>
            <wp:docPr id="9" name="Рисунок 9" descr="20201128_121248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201128_121248 №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63240" cy="2156460"/>
            <wp:effectExtent l="0" t="0" r="3810" b="0"/>
            <wp:docPr id="8" name="Рисунок 8" descr="20201128_121038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01128_121038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r>
        <w:t xml:space="preserve">                                                                                                                  </w:t>
      </w:r>
      <w:r>
        <w:rPr>
          <w:rFonts w:asciiTheme="majorHAnsi" w:eastAsiaTheme="majorEastAsia" w:hAnsiTheme="majorHAnsi" w:cstheme="majorBidi"/>
          <w:i/>
          <w:iCs/>
          <w:noProof/>
          <w:color w:val="833C0B" w:themeColor="accent2" w:themeShade="80"/>
          <w:sz w:val="32"/>
          <w:szCs w:val="32"/>
          <w:lang w:eastAsia="ru-RU"/>
        </w:rPr>
        <w:t xml:space="preserve">            </w:t>
      </w:r>
      <w:r>
        <w:t xml:space="preserve">  </w:t>
      </w:r>
    </w:p>
    <w:p w:rsidR="001F3104" w:rsidRDefault="001F3104" w:rsidP="001F3104">
      <w:pPr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 xml:space="preserve">Родюков Эдуард Борисович. «ЖИВАЯ ПАМЯТЬ ПОКОЛЕНИЙ… - Бессмертный полк моей семьи». – АО «Красная Звезда», 2019. – 200 с. Книга – 1     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 xml:space="preserve">                 </w:t>
      </w:r>
      <w:r>
        <w:rPr>
          <w:rFonts w:ascii="Arial" w:eastAsia="Times New Roman" w:hAnsi="Arial" w:cs="Arial"/>
          <w:noProof/>
          <w:color w:val="222222"/>
          <w:sz w:val="23"/>
          <w:szCs w:val="23"/>
          <w:lang w:val="en-US" w:eastAsia="ru-RU"/>
        </w:rPr>
        <w:t>ISBN</w:t>
      </w: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 xml:space="preserve"> 978-5-88727-139-2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>Родюков Эдуард Борисович. «БЕССМЕРТНЫЙ ПОЛК МОЕЙ СМЬИ – Живая память поколений...» – АО «Красная Звезда», 2020. – 344с. Ил.309 Книга – 2</w:t>
      </w:r>
    </w:p>
    <w:p w:rsidR="001F3104" w:rsidRDefault="001F3104" w:rsidP="001F3104">
      <w:pPr>
        <w:tabs>
          <w:tab w:val="left" w:pos="1068"/>
        </w:tabs>
        <w:spacing w:after="0" w:line="240" w:lineRule="auto"/>
        <w:textAlignment w:val="baseline"/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 xml:space="preserve">               </w:t>
      </w:r>
      <w:r>
        <w:rPr>
          <w:rFonts w:ascii="Arial" w:eastAsia="Times New Roman" w:hAnsi="Arial" w:cs="Arial"/>
          <w:noProof/>
          <w:color w:val="222222"/>
          <w:sz w:val="23"/>
          <w:szCs w:val="23"/>
          <w:lang w:val="en-US" w:eastAsia="ru-RU"/>
        </w:rPr>
        <w:t>ISBN</w:t>
      </w:r>
      <w:r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t xml:space="preserve"> 978-5-88727-147-7</w:t>
      </w: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>
        <w:rPr>
          <w:rFonts w:ascii="Arial-BoldMT" w:hAnsi="Arial-BoldMT" w:cs="Arial-BoldMT"/>
          <w:b/>
          <w:bCs/>
          <w:sz w:val="28"/>
          <w:szCs w:val="28"/>
        </w:rPr>
        <w:t>Историко - биографический сборник.</w:t>
      </w: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 xml:space="preserve">             Двухтомник о наших родных и близких, участниках Великой</w:t>
      </w: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Отечественной войны 1941-1945гг.</w:t>
      </w: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</w:rPr>
      </w:pP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 xml:space="preserve"> </w:t>
      </w:r>
      <w:r>
        <w:rPr>
          <w:rFonts w:ascii="TimesNewRomanPS-ItalicMT" w:hAnsi="TimesNewRomanPS-ItalicMT" w:cs="TimesNewRomanPS-ItalicMT"/>
          <w:i/>
          <w:noProof/>
          <w:lang w:eastAsia="ru-RU"/>
        </w:rPr>
        <w:drawing>
          <wp:inline distT="0" distB="0" distL="0" distR="0">
            <wp:extent cx="922020" cy="1203960"/>
            <wp:effectExtent l="0" t="0" r="0" b="0"/>
            <wp:docPr id="7" name="Рисунок 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-ItalicMT" w:hAnsi="TimesNewRomanPS-ItalicMT" w:cs="TimesNewRomanPS-ItalicMT"/>
          <w:i/>
          <w:iCs/>
        </w:rPr>
        <w:t xml:space="preserve"> Под общей редакцией председателя секции «Военная культура и        искусство» Военно-научного общества при Центральном Доме Российской Армии имени </w:t>
      </w:r>
      <w:r>
        <w:rPr>
          <w:rFonts w:ascii="TimesNewRomanPS-ItalicMT" w:hAnsi="TimesNewRomanPS-ItalicMT" w:cs="TimesNewRomanPS-ItalicMT"/>
          <w:i/>
          <w:iCs/>
        </w:rPr>
        <w:lastRenderedPageBreak/>
        <w:t>М.В. Фрунзе, кандидата социологических наук, члена Союза писателей России, члена-корреспондента Академии военных наук полковника Э.Б. Родюкова.</w:t>
      </w:r>
    </w:p>
    <w:p w:rsidR="001F3104" w:rsidRDefault="001F3104" w:rsidP="001F3104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Читателям предлагаются 2 тома историко - биографического сборника изданного к 75-й годовщине Победы советского многонационального народа в Великой Отечественной войне 1941-1945 годов, 100-летию создания Рабоче – Крестьянской Красной Армии и героической истории Советских Вооруженных Сил, современной Армии и Флота.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1F3104" w:rsidRDefault="001F3104" w:rsidP="001F3104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1F3104" w:rsidRDefault="001F3104" w:rsidP="001F3104">
      <w:pPr>
        <w:rPr>
          <w:rFonts w:ascii="Arial" w:hAnsi="Arial" w:cs="Arial"/>
          <w:b/>
          <w:sz w:val="20"/>
          <w:szCs w:val="20"/>
        </w:rPr>
      </w:pPr>
    </w:p>
    <w:p w:rsidR="001F3104" w:rsidRDefault="001F3104" w:rsidP="001F3104">
      <w:pPr>
        <w:rPr>
          <w:rFonts w:ascii="Arial" w:hAnsi="Arial" w:cs="Arial"/>
          <w:b/>
          <w:sz w:val="20"/>
          <w:szCs w:val="20"/>
        </w:rPr>
      </w:pPr>
    </w:p>
    <w:p w:rsidR="001F3104" w:rsidRDefault="001F3104" w:rsidP="001F310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БЕССМЕРТНЫЙ ПОЛК МОЕЙ СЕМЬИ – Живая память поколений…</w:t>
      </w:r>
    </w:p>
    <w:p w:rsidR="001F3104" w:rsidRDefault="001F3104" w:rsidP="001F3104">
      <w:pPr>
        <w:jc w:val="center"/>
        <w:rPr>
          <w:rFonts w:ascii="Arial" w:hAnsi="Arial" w:cs="Arial"/>
          <w:b/>
          <w:sz w:val="20"/>
          <w:szCs w:val="20"/>
        </w:rPr>
      </w:pPr>
    </w:p>
    <w:p w:rsidR="001F3104" w:rsidRDefault="001F3104" w:rsidP="001F3104">
      <w:pPr>
        <w:ind w:left="354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Война Великая уходит в даль времен,</w:t>
      </w:r>
    </w:p>
    <w:p w:rsidR="001F3104" w:rsidRDefault="001F3104" w:rsidP="001F3104">
      <w:pPr>
        <w:ind w:left="354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 мы о ней не забываем</w:t>
      </w:r>
    </w:p>
    <w:p w:rsidR="001F3104" w:rsidRDefault="001F3104" w:rsidP="001F3104">
      <w:pPr>
        <w:ind w:left="354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всех погибших вспоминаем,</w:t>
      </w:r>
    </w:p>
    <w:p w:rsidR="001F3104" w:rsidRDefault="001F3104" w:rsidP="001F3104">
      <w:pPr>
        <w:ind w:left="354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этой памятью живем.</w:t>
      </w:r>
    </w:p>
    <w:p w:rsidR="001F3104" w:rsidRDefault="001F3104" w:rsidP="001F3104">
      <w:pPr>
        <w:ind w:left="3544" w:firstLine="99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Вилен Иванов</w:t>
      </w:r>
    </w:p>
    <w:p w:rsidR="001F3104" w:rsidRDefault="001F3104" w:rsidP="001F31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733800" cy="2583180"/>
            <wp:effectExtent l="0" t="0" r="0" b="7620"/>
            <wp:docPr id="6" name="Рисунок 6" descr="трое - копия Юбилей 24 4 18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трое - копия Юбилей 24 4 18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2"/>
          <w:szCs w:val="22"/>
        </w:rPr>
        <w:t>Участники Великой Отечественной войны 1941 – 1945 гг.</w:t>
      </w:r>
    </w:p>
    <w:p w:rsidR="001F3104" w:rsidRDefault="001F3104" w:rsidP="001F310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Долгих Владимир Иванович, Уткин Борис Павлович.</w:t>
      </w:r>
    </w:p>
    <w:p w:rsidR="001F3104" w:rsidRDefault="001F3104" w:rsidP="001F3104">
      <w:pPr>
        <w:ind w:left="3544" w:firstLine="992"/>
        <w:rPr>
          <w:rFonts w:ascii="Arial" w:hAnsi="Arial" w:cs="Arial"/>
          <w:sz w:val="24"/>
          <w:szCs w:val="24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eastAsiaTheme="minorEastAsia" w:hAnsi="Arial" w:cs="Arial"/>
          <w:lang w:eastAsia="en-US"/>
        </w:rPr>
        <w:t xml:space="preserve">       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color w:val="000000"/>
        </w:rPr>
        <w:t xml:space="preserve">Мысль, о создании сборника «БЕССМЕРТНЫЙ ПОЛК МОЕЙ СУМЬИ -        Живая память поколений…», который Вам представляется, уважаемый читатель, появилась у меня в июле 2017 года, во время посещения Новохоперского краеведческого музея Воронежской области, Родины моего отца. Директор музея Григорий Алексеевич Анчуков ознакомил меня с такой практикой работы ветеранского актива и музейных работников города и Воронежской области. 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Прошло более трех лет и мое желание создать такой историко – биографический сборник в память об участниках Великой Отечественной войны 1941 – 1945 гг. – родных и близких членов Военно – научного общества при Центральном Доме Российской Армии имени М.В. Фрунзе и Московского отделения Российского Союза офицеров запаса исполнилось. Перед Вами две изданные книги   и Вы вправе дать ем оценку, высказать собственное мнение, создать свой семейный полк. 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35980" cy="3962400"/>
            <wp:effectExtent l="0" t="0" r="7620" b="0"/>
            <wp:docPr id="5" name="Рисунок 5" descr="IMG_7569 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7569 Л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Презентация первой книги на заседании секции ВНО «Военная культура и искусство» в Центральном Доме Российской Армии имени М.В. Фрунзе. 2019 10 25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Из 85 авторов сборника, подавляющее большинство, являются членами Военно – научного общества (ВНО), созданное в 1928 году при Центральном Доме Рабоче – Крестьянской Красной Армии по решению Михаила Васильевича Фрунзе. 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Среди них генералы, старшие и младшие офицеры в запасе и отставке Советской Армии и ВМФ, Вооруженных Сил Российской Федерации, доктора и кандидаты наук, член – корреспонденты Российской Академии наук, Академии военных наук, члены Российского Военно – исторического общества, Российского Союза писателей, Творческого объединения «Отчизна» Российского Союза ветеранов, Общественной организации  ГлавПУРа СА и ВМФ,  Главного военно – политического управления ВС РФ «Соратники», ветеранский актив Московского комитета ветеранов войны, Московского городского Совета ветеранов,  преподаватели ВУЗов, в том числе Военного университета МО РФ, общеобразовательных учреждений и школьники города Москвы. Все они члены семей участников Великой Отечественной войны и трудового фронта 1941 -1945 годов.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Авторы пишут о родных и близких людях, которые стояли насмерть в Бресте, обороняли Москву и блокадный Ленинград, Советское Заполярье, Севастополь и </w:t>
      </w:r>
      <w:r>
        <w:rPr>
          <w:rFonts w:ascii="Arial" w:hAnsi="Arial" w:cs="Arial"/>
          <w:color w:val="000000"/>
        </w:rPr>
        <w:lastRenderedPageBreak/>
        <w:t>Одессу. Многие из них отстаивали Сталинград и освобождали Кавказ, бились в танковом сражении на Курской дуге, участвовали в стратегических операциях Великой Отечественной войны: «Багратион», Корсунь – Шевченковской, Ясско-Кишиневской, Львовско - Сандомировской операциях. Покрыли себя неувядаемой славой в боях за взятие Кенигсберга и при штурме Берлина, разгроме империалистической Японии.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5943600" cy="3726180"/>
            <wp:effectExtent l="0" t="0" r="0" b="7620"/>
            <wp:docPr id="4" name="Рисунок 4" descr="капитан Масленников В.В. у подаренного ему самолёта. 21.05.43г.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питан Масленников В.В. у подаренного ему самолёта. 21.05.43г. — коп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Из книги – 1. Апрель 1943 года. Капитан Масленников В.В. из города Мурома, у подаренного ему боевого самолета «Як» с дарственной надписью от делегации трудящихся города Саратова, приобретенные ими на трудовые сбережения.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Наши Герои  воевали в пехоте и артиллерии, в истребительной и бомбардировочной авиации, в авиации дальнего действия, в воздушно – десантных, бронетанковых и инженерных войсках, в частях противовоздушной обороны, во фронтовой разведке и СМЕРШе, на кораблях и в береговых службах Балтийского, Северного и Черноморского флотов, Волжской и Днепровской военных флотилий, в войсках связи, военной медицине, кинологической службе, участвовали в партизанском движении и в подполье на Украине и Белоруссии, в  других временно оккупированных районах нашей страны. Все участники войны и трудового фронта, о которых написали наши авторы, имеют государственные, боевые, партийные и   общественные награды. Вернувшиеся живыми с войны   активно включились в послевоенное восстановление и развитие советского государства.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Достоинством книги является авторское содружество поколений. О своих прадедушках написали: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Чернякова Мария, ученица 8 класса лицея 21 города Химки Московской области о командире артиллерийской батареи старшем лейтенанте Вьюгина Е.И.;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Кухарева Ольга, ученица 8 класса школы № 460 имени Дважды Героев Советского Союза А.А. Головачева и С.Ф. Шутова о лейтенанте Кухареве В.А.;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Болдов Андрей ученик 8 класса этой же школы о сержанте Шеламове А.А..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4861560" cy="3238500"/>
            <wp:effectExtent l="0" t="0" r="0" b="0"/>
            <wp:docPr id="3" name="Рисунок 3" descr="IMG_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75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Награждается Чернякова Мария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Все эти школьники в честь 75 – летия Великой Победы приняли участие в Московском конкурсе юных журналистов «Великая Победа – глазами детей» и были награждены Почетными дипломами.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ЖИВАЯ ПАМЯТЬ ПОКОЛЕНИЙ  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53940" cy="3238500"/>
            <wp:effectExtent l="0" t="0" r="3810" b="0"/>
            <wp:docPr id="2" name="Рисунок 2" descr="IMG_7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76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Созданию книги способствовало развернувшееся в российском обществе патриотическое народное движение «Бессмертный полк», в котором активное участие приняли члены Военно-научного общества и авторского коллектива.          Развернутая работа в ВНО, расширенные заседания секции «Военная культура и искусство» ВНО по вопросу создания семейных архивов и исторического сборника </w:t>
      </w:r>
      <w:r>
        <w:rPr>
          <w:rFonts w:ascii="Arial" w:hAnsi="Arial" w:cs="Arial"/>
          <w:color w:val="000000"/>
        </w:rPr>
        <w:lastRenderedPageBreak/>
        <w:t>«Бессмертный полк моей семьи», ежегодное участие авторов в патриотической акции 9 мая в Москве, давал дополнительный импульс творческой деятельности наших сердец.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Уважаемые читатели. Содержание сборника не претендует на историческую оценку тех или иных событий Великой Отечественной, на разбор военных операций. Его ценность в достоверности передачи самого духа того трагического и героического времени, венцом которого явилась Великая Победа. В нём использованы новые документы, представляющие интерес не только для военных историков, ветеранов Вооруженных сил, но и для широкого круга читателей, так как значительная часть их еще не публиковалась.</w:t>
      </w:r>
    </w:p>
    <w:p w:rsidR="001F3104" w:rsidRDefault="001F3104" w:rsidP="001F31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Работая над материалами ветеранов и членов их семей, невольно приходишь к выводу, что их художественное и документальное повествование переживет еще не один юбилей, ибо Народная память не знает границ во времени. Она навсегда поселила в нашем сознании понятия, которые давно стали святыми для каждого из нас: «жди меня», «фронтовая землянка в три наката», «солдатский треугольник», «дети войны», «единство фронта и тыла», «девушка – комсомолка и женщина на войне», «не стареют душой ветераны», «война всегда нас будет волновать», «Бессмертный полк».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Сборник насыщен и украшен авторами их стихотворениями, которые были посвящены прежде всего матерям и отцам, родным и близким, не вернувшимся с той войны. Патриотические чувства вызывают художественно - профессиональные военные рисунки Петра Крамаренко и его рассказ «С партийным билетом в груди».  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В процессе исследовательской и поисковой работы постоянно выявляются новые факты и новые имена. Поэтому в связи с 75-летием Победы мы сочли своим долгом вспомнить и назвать имена своих родных и близких, которые в тяжелое время для нашей страны защищали Отечество от фашистской нечисти. Своими воспоминаниями и фактическим материалом подать пример участия в формировании военной культуры Памяти в Российском обществе ветеранов, молодежи и личного состава Вооруженных Сил Российской Федерации.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  <w:r>
        <w:rPr>
          <w:noProof/>
        </w:rPr>
        <w:drawing>
          <wp:inline distT="0" distB="0" distL="0" distR="0">
            <wp:extent cx="4853940" cy="3238500"/>
            <wp:effectExtent l="0" t="0" r="3810" b="0"/>
            <wp:docPr id="1" name="Рисунок 1" descr="DSC03621 ЛЛ 1а Расширенное заседание авторск колл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03621 ЛЛ 1а Расширенное заседание авторск коллек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2020 01 18 Центральный Дом Российской Армии. Расширенное заседание авторского коллектива сборника «Живая память поколений» и членов секции «Военная культура и искусство» ВНО ЦДРА.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</w:rPr>
        <w:lastRenderedPageBreak/>
        <w:t xml:space="preserve">     Мы хотим, чтобы память о наших родных и близких в честь 75 – й годовщины Победы была увековечена не только в наших сердцах, но и в форме сборника из книг «Бессмертный полк моей семьи – Живая память поколений» который будет неподвластен дыханию времени. Этого мы достигли, поэтому </w:t>
      </w:r>
      <w:r>
        <w:rPr>
          <w:sz w:val="28"/>
          <w:szCs w:val="28"/>
        </w:rPr>
        <w:t xml:space="preserve">есть уверенность, что изданный историко – биографический сборник для многих станет семейной реликвией, будет храниться на почетном месте, и сердца ее читателей будут наполняться гордостью за своих родных и близких.  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sz w:val="28"/>
          <w:szCs w:val="28"/>
        </w:rPr>
        <w:t xml:space="preserve">        </w:t>
      </w:r>
      <w:r>
        <w:rPr>
          <w:rFonts w:ascii="Arial" w:hAnsi="Arial" w:cs="Arial"/>
          <w:color w:val="000000"/>
        </w:rPr>
        <w:t xml:space="preserve">   Это наш ответ на слова – завещание погибшего бойца из стихотворения поэта Александра Твардовского «Я убит подо Ржевом»:</w:t>
      </w:r>
    </w:p>
    <w:p w:rsidR="001F3104" w:rsidRDefault="001F3104" w:rsidP="001F3104">
      <w:pPr>
        <w:pStyle w:val="a3"/>
        <w:spacing w:before="0" w:beforeAutospacing="0" w:after="0" w:afterAutospacing="0"/>
        <w:ind w:firstLine="1701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Завещаю в той жизни</w:t>
      </w:r>
    </w:p>
    <w:p w:rsidR="001F3104" w:rsidRDefault="001F3104" w:rsidP="001F3104">
      <w:pPr>
        <w:pStyle w:val="a3"/>
        <w:spacing w:before="0" w:beforeAutospacing="0" w:after="0" w:afterAutospacing="0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Вам счастливыми быть</w:t>
      </w:r>
    </w:p>
    <w:p w:rsidR="001F3104" w:rsidRDefault="001F3104" w:rsidP="001F3104">
      <w:pPr>
        <w:pStyle w:val="a3"/>
        <w:spacing w:before="0" w:beforeAutospacing="0" w:after="0" w:afterAutospacing="0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 родимой Отчизне</w:t>
      </w:r>
    </w:p>
    <w:p w:rsidR="001F3104" w:rsidRDefault="001F3104" w:rsidP="001F3104">
      <w:pPr>
        <w:pStyle w:val="a3"/>
        <w:spacing w:before="0" w:beforeAutospacing="0" w:after="0" w:afterAutospacing="0"/>
        <w:ind w:firstLine="170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честью дальше служить.</w:t>
      </w:r>
    </w:p>
    <w:p w:rsidR="001F3104" w:rsidRDefault="001F3104" w:rsidP="001F3104">
      <w:pPr>
        <w:rPr>
          <w:sz w:val="28"/>
          <w:szCs w:val="28"/>
        </w:rPr>
      </w:pPr>
      <w:r>
        <w:rPr>
          <w:sz w:val="28"/>
          <w:szCs w:val="28"/>
        </w:rPr>
        <w:t xml:space="preserve">        Приглашаем Всех, присоединиться к нашему Проекту по созданию своего Бессмертного полка в каждой семье… Данный двухтомник можно взять для чтения в методических кабинетах Московского городского Совета ветеранов и административных округов города Москвы.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  <w:r>
        <w:rPr>
          <w:rFonts w:ascii="Arial" w:hAnsi="Arial" w:cs="Arial"/>
          <w:b/>
          <w:color w:val="000000"/>
        </w:rPr>
        <w:t>Полковник Родюков Эдуард Борисович</w:t>
      </w:r>
      <w:r>
        <w:rPr>
          <w:rFonts w:ascii="Arial" w:hAnsi="Arial" w:cs="Arial"/>
          <w:color w:val="000000"/>
        </w:rPr>
        <w:t xml:space="preserve"> - внук, сын, племянник участников Великой Отечественной войны, Почетный ветеран города Москвы, член лекторской группы Московского городского совета ветеранов.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</w:t>
      </w:r>
    </w:p>
    <w:p w:rsidR="001F3104" w:rsidRDefault="001F3104" w:rsidP="001F310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BF3336" w:rsidRDefault="00BF3336"/>
    <w:sectPr w:rsidR="00BF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B7"/>
    <w:rsid w:val="001F3104"/>
    <w:rsid w:val="00BF3336"/>
    <w:rsid w:val="00F0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DD9EC"/>
  <w15:chartTrackingRefBased/>
  <w15:docId w15:val="{14F7F9B7-0921-46FC-AEA2-FB9B29CE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104"/>
    <w:pPr>
      <w:spacing w:line="276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3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9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1504</Words>
  <Characters>8577</Characters>
  <Application>Microsoft Office Word</Application>
  <DocSecurity>0</DocSecurity>
  <Lines>71</Lines>
  <Paragraphs>20</Paragraphs>
  <ScaleCrop>false</ScaleCrop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3</cp:revision>
  <dcterms:created xsi:type="dcterms:W3CDTF">2021-02-22T20:00:00Z</dcterms:created>
  <dcterms:modified xsi:type="dcterms:W3CDTF">2021-02-22T20:02:00Z</dcterms:modified>
</cp:coreProperties>
</file>